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EF" w:rsidRPr="00F30E64" w:rsidRDefault="001568EF" w:rsidP="001568EF">
      <w:pPr>
        <w:jc w:val="center"/>
        <w:rPr>
          <w:sz w:val="24"/>
          <w:szCs w:val="24"/>
          <w:u w:val="single"/>
        </w:rPr>
      </w:pPr>
      <w:r w:rsidRPr="00F30E64">
        <w:rPr>
          <w:b/>
          <w:bCs/>
          <w:sz w:val="24"/>
          <w:szCs w:val="24"/>
          <w:u w:val="single"/>
        </w:rPr>
        <w:t>REFERRAL / ASSESSMENT FORM PELVIC AND ACETABULAR FRACTURES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3369"/>
        <w:gridCol w:w="3229"/>
        <w:gridCol w:w="3229"/>
      </w:tblGrid>
      <w:tr w:rsidR="002C3357" w:rsidTr="005E3E13">
        <w:trPr>
          <w:trHeight w:val="445"/>
        </w:trPr>
        <w:tc>
          <w:tcPr>
            <w:tcW w:w="3369" w:type="dxa"/>
            <w:shd w:val="clear" w:color="auto" w:fill="D9D9D9" w:themeFill="background1" w:themeFillShade="D9"/>
          </w:tcPr>
          <w:p w:rsidR="002C3357" w:rsidRDefault="002C3357" w:rsidP="003F198E">
            <w:pPr>
              <w:rPr>
                <w:b/>
              </w:rPr>
            </w:pPr>
            <w:r>
              <w:rPr>
                <w:b/>
              </w:rPr>
              <w:t>D</w:t>
            </w:r>
            <w:r w:rsidR="003F198E">
              <w:rPr>
                <w:b/>
              </w:rPr>
              <w:t>ATE</w:t>
            </w:r>
            <w:r w:rsidR="004C68E7">
              <w:rPr>
                <w:b/>
              </w:rPr>
              <w:t xml:space="preserve"> of referral</w:t>
            </w:r>
          </w:p>
        </w:tc>
        <w:tc>
          <w:tcPr>
            <w:tcW w:w="6458" w:type="dxa"/>
            <w:gridSpan w:val="2"/>
            <w:shd w:val="clear" w:color="auto" w:fill="D9D9D9" w:themeFill="background1" w:themeFillShade="D9"/>
          </w:tcPr>
          <w:p w:rsidR="002C3357" w:rsidRDefault="002C3357" w:rsidP="007136C3"/>
        </w:tc>
      </w:tr>
      <w:tr w:rsidR="003F198E" w:rsidTr="005E3E13">
        <w:trPr>
          <w:trHeight w:val="445"/>
        </w:trPr>
        <w:tc>
          <w:tcPr>
            <w:tcW w:w="3369" w:type="dxa"/>
            <w:shd w:val="clear" w:color="auto" w:fill="D9D9D9" w:themeFill="background1" w:themeFillShade="D9"/>
          </w:tcPr>
          <w:p w:rsidR="003F198E" w:rsidRDefault="003F198E" w:rsidP="00F30E64">
            <w:pPr>
              <w:rPr>
                <w:b/>
              </w:rPr>
            </w:pPr>
            <w:r>
              <w:rPr>
                <w:b/>
              </w:rPr>
              <w:t xml:space="preserve">QEUH Registrar </w:t>
            </w:r>
            <w:r w:rsidRPr="003F198E">
              <w:rPr>
                <w:b/>
                <w:sz w:val="20"/>
                <w:szCs w:val="20"/>
              </w:rPr>
              <w:t>in receipt of referral</w:t>
            </w:r>
          </w:p>
        </w:tc>
        <w:tc>
          <w:tcPr>
            <w:tcW w:w="6458" w:type="dxa"/>
            <w:gridSpan w:val="2"/>
            <w:shd w:val="clear" w:color="auto" w:fill="D9D9D9" w:themeFill="background1" w:themeFillShade="D9"/>
          </w:tcPr>
          <w:p w:rsidR="003F198E" w:rsidRDefault="003F198E" w:rsidP="007136C3"/>
        </w:tc>
      </w:tr>
      <w:tr w:rsidR="002C3357" w:rsidTr="005E3E13">
        <w:trPr>
          <w:trHeight w:val="372"/>
        </w:trPr>
        <w:tc>
          <w:tcPr>
            <w:tcW w:w="3369" w:type="dxa"/>
            <w:shd w:val="clear" w:color="auto" w:fill="D9D9D9" w:themeFill="background1" w:themeFillShade="D9"/>
          </w:tcPr>
          <w:p w:rsidR="002C3357" w:rsidRPr="004C68E7" w:rsidRDefault="002C3357" w:rsidP="00F30E64">
            <w:pPr>
              <w:rPr>
                <w:b/>
              </w:rPr>
            </w:pPr>
            <w:r w:rsidRPr="004C68E7">
              <w:rPr>
                <w:b/>
              </w:rPr>
              <w:t>Referring Unit</w:t>
            </w:r>
            <w:r w:rsidR="0091614C" w:rsidRPr="004C68E7">
              <w:rPr>
                <w:b/>
              </w:rPr>
              <w:t xml:space="preserve"> &amp; W</w:t>
            </w:r>
            <w:r w:rsidRPr="004C68E7">
              <w:rPr>
                <w:b/>
              </w:rPr>
              <w:t>ard</w:t>
            </w:r>
          </w:p>
        </w:tc>
        <w:tc>
          <w:tcPr>
            <w:tcW w:w="6458" w:type="dxa"/>
            <w:gridSpan w:val="2"/>
            <w:shd w:val="clear" w:color="auto" w:fill="D9D9D9" w:themeFill="background1" w:themeFillShade="D9"/>
          </w:tcPr>
          <w:p w:rsidR="002C3357" w:rsidRPr="003F198E" w:rsidRDefault="002C3357" w:rsidP="007136C3">
            <w:pPr>
              <w:rPr>
                <w:sz w:val="20"/>
                <w:szCs w:val="20"/>
              </w:rPr>
            </w:pPr>
          </w:p>
        </w:tc>
      </w:tr>
      <w:tr w:rsidR="002C3357" w:rsidTr="005E3E13">
        <w:trPr>
          <w:trHeight w:val="430"/>
        </w:trPr>
        <w:tc>
          <w:tcPr>
            <w:tcW w:w="3369" w:type="dxa"/>
            <w:shd w:val="clear" w:color="auto" w:fill="D9D9D9" w:themeFill="background1" w:themeFillShade="D9"/>
          </w:tcPr>
          <w:p w:rsidR="002C3357" w:rsidRPr="004C68E7" w:rsidRDefault="00D65953" w:rsidP="005E3E13">
            <w:pPr>
              <w:rPr>
                <w:b/>
              </w:rPr>
            </w:pPr>
            <w:r w:rsidRPr="004C68E7">
              <w:rPr>
                <w:b/>
              </w:rPr>
              <w:t>Referring C</w:t>
            </w:r>
            <w:r w:rsidR="002C3357" w:rsidRPr="004C68E7">
              <w:rPr>
                <w:b/>
              </w:rPr>
              <w:t xml:space="preserve">onsultant with email </w:t>
            </w:r>
          </w:p>
        </w:tc>
        <w:tc>
          <w:tcPr>
            <w:tcW w:w="6458" w:type="dxa"/>
            <w:gridSpan w:val="2"/>
            <w:shd w:val="clear" w:color="auto" w:fill="D9D9D9" w:themeFill="background1" w:themeFillShade="D9"/>
          </w:tcPr>
          <w:p w:rsidR="002C3357" w:rsidRPr="003F198E" w:rsidRDefault="002C3357" w:rsidP="007136C3">
            <w:pPr>
              <w:rPr>
                <w:sz w:val="20"/>
                <w:szCs w:val="20"/>
              </w:rPr>
            </w:pPr>
          </w:p>
        </w:tc>
      </w:tr>
      <w:tr w:rsidR="00F30E64" w:rsidTr="005E3E13">
        <w:trPr>
          <w:trHeight w:val="498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E64" w:rsidRPr="004C68E7" w:rsidRDefault="002C3357" w:rsidP="005E3E13">
            <w:pPr>
              <w:rPr>
                <w:b/>
              </w:rPr>
            </w:pPr>
            <w:r w:rsidRPr="004C68E7">
              <w:rPr>
                <w:b/>
              </w:rPr>
              <w:t>Person submitting referral with telephone number</w:t>
            </w:r>
          </w:p>
        </w:tc>
        <w:tc>
          <w:tcPr>
            <w:tcW w:w="64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E64" w:rsidRPr="003F198E" w:rsidRDefault="00F30E64" w:rsidP="007136C3">
            <w:pPr>
              <w:rPr>
                <w:sz w:val="20"/>
                <w:szCs w:val="20"/>
              </w:rPr>
            </w:pPr>
          </w:p>
        </w:tc>
      </w:tr>
      <w:tr w:rsidR="003F198E" w:rsidTr="0027398D">
        <w:trPr>
          <w:trHeight w:val="838"/>
        </w:trPr>
        <w:tc>
          <w:tcPr>
            <w:tcW w:w="3369" w:type="dxa"/>
            <w:shd w:val="clear" w:color="auto" w:fill="B6DDE8" w:themeFill="accent5" w:themeFillTint="66"/>
          </w:tcPr>
          <w:p w:rsidR="003F198E" w:rsidRPr="004C68E7" w:rsidRDefault="003F198E" w:rsidP="00F30E64">
            <w:pPr>
              <w:rPr>
                <w:b/>
              </w:rPr>
            </w:pPr>
            <w:r w:rsidRPr="004C68E7">
              <w:rPr>
                <w:b/>
              </w:rPr>
              <w:t>Patient name, CHI &amp; home address</w:t>
            </w:r>
          </w:p>
        </w:tc>
        <w:tc>
          <w:tcPr>
            <w:tcW w:w="6458" w:type="dxa"/>
            <w:gridSpan w:val="2"/>
            <w:shd w:val="clear" w:color="auto" w:fill="B6DDE8" w:themeFill="accent5" w:themeFillTint="66"/>
          </w:tcPr>
          <w:p w:rsidR="003F198E" w:rsidRPr="003F198E" w:rsidRDefault="003F198E" w:rsidP="007136C3">
            <w:pPr>
              <w:rPr>
                <w:sz w:val="20"/>
                <w:szCs w:val="20"/>
              </w:rPr>
            </w:pPr>
          </w:p>
        </w:tc>
      </w:tr>
      <w:tr w:rsidR="005664CD" w:rsidTr="0027398D">
        <w:trPr>
          <w:trHeight w:val="1101"/>
        </w:trPr>
        <w:tc>
          <w:tcPr>
            <w:tcW w:w="3369" w:type="dxa"/>
            <w:shd w:val="clear" w:color="auto" w:fill="B6DDE8" w:themeFill="accent5" w:themeFillTint="66"/>
          </w:tcPr>
          <w:p w:rsidR="005664CD" w:rsidRPr="002C3357" w:rsidRDefault="002C3357" w:rsidP="007136C3">
            <w:pPr>
              <w:rPr>
                <w:b/>
              </w:rPr>
            </w:pPr>
            <w:r w:rsidRPr="002C3357">
              <w:rPr>
                <w:b/>
              </w:rPr>
              <w:t>PMH</w:t>
            </w:r>
          </w:p>
          <w:p w:rsidR="005664CD" w:rsidRPr="003F198E" w:rsidRDefault="002C3357" w:rsidP="00D65953">
            <w:pPr>
              <w:rPr>
                <w:sz w:val="20"/>
                <w:szCs w:val="20"/>
              </w:rPr>
            </w:pPr>
            <w:r w:rsidRPr="003F198E">
              <w:rPr>
                <w:sz w:val="20"/>
                <w:szCs w:val="20"/>
              </w:rPr>
              <w:t>In addition to detailed PMH, please ensure details re p</w:t>
            </w:r>
            <w:r w:rsidR="005664CD" w:rsidRPr="003F198E">
              <w:rPr>
                <w:sz w:val="20"/>
                <w:szCs w:val="20"/>
              </w:rPr>
              <w:t xml:space="preserve">revious </w:t>
            </w:r>
            <w:r w:rsidRPr="003F198E">
              <w:rPr>
                <w:sz w:val="20"/>
                <w:szCs w:val="20"/>
              </w:rPr>
              <w:t xml:space="preserve">abdominal/groin </w:t>
            </w:r>
            <w:r w:rsidR="005664CD" w:rsidRPr="003F198E">
              <w:rPr>
                <w:sz w:val="20"/>
                <w:szCs w:val="20"/>
              </w:rPr>
              <w:t xml:space="preserve">surgery </w:t>
            </w:r>
            <w:r w:rsidRPr="003F198E">
              <w:rPr>
                <w:sz w:val="20"/>
                <w:szCs w:val="20"/>
              </w:rPr>
              <w:t>is included in detail</w:t>
            </w:r>
            <w:r w:rsidR="005664CD" w:rsidRPr="003F1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  <w:gridSpan w:val="2"/>
            <w:shd w:val="clear" w:color="auto" w:fill="B6DDE8" w:themeFill="accent5" w:themeFillTint="66"/>
          </w:tcPr>
          <w:p w:rsidR="005664CD" w:rsidRDefault="005664CD" w:rsidP="007136C3"/>
        </w:tc>
      </w:tr>
      <w:tr w:rsidR="005664CD" w:rsidTr="0027398D">
        <w:trPr>
          <w:trHeight w:val="1101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664CD" w:rsidRPr="002C3357" w:rsidRDefault="005664CD" w:rsidP="007136C3">
            <w:pPr>
              <w:rPr>
                <w:b/>
              </w:rPr>
            </w:pPr>
            <w:r w:rsidRPr="002C3357">
              <w:rPr>
                <w:b/>
              </w:rPr>
              <w:t>Pre-trauma functional status</w:t>
            </w:r>
          </w:p>
          <w:p w:rsidR="00E353A0" w:rsidRPr="003F198E" w:rsidRDefault="00E353A0" w:rsidP="007136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198E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3F198E">
              <w:rPr>
                <w:sz w:val="20"/>
                <w:szCs w:val="20"/>
              </w:rPr>
              <w:t>. Mobilises</w:t>
            </w:r>
            <w:r w:rsidR="007136C3" w:rsidRPr="003F198E">
              <w:rPr>
                <w:sz w:val="20"/>
                <w:szCs w:val="20"/>
              </w:rPr>
              <w:t xml:space="preserve"> independently, mobilises with Z</w:t>
            </w:r>
            <w:r w:rsidRPr="003F198E">
              <w:rPr>
                <w:sz w:val="20"/>
                <w:szCs w:val="20"/>
              </w:rPr>
              <w:t>immer frame etc.</w:t>
            </w:r>
          </w:p>
        </w:tc>
        <w:tc>
          <w:tcPr>
            <w:tcW w:w="645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664CD" w:rsidRDefault="005664CD" w:rsidP="007136C3"/>
        </w:tc>
        <w:bookmarkStart w:id="0" w:name="_GoBack"/>
        <w:bookmarkEnd w:id="0"/>
      </w:tr>
      <w:tr w:rsidR="001568EF" w:rsidTr="0027398D">
        <w:trPr>
          <w:trHeight w:val="764"/>
        </w:trPr>
        <w:tc>
          <w:tcPr>
            <w:tcW w:w="3369" w:type="dxa"/>
            <w:shd w:val="clear" w:color="auto" w:fill="95B3D7" w:themeFill="accent1" w:themeFillTint="99"/>
          </w:tcPr>
          <w:p w:rsidR="001568EF" w:rsidRPr="002C3357" w:rsidRDefault="002C3357" w:rsidP="007136C3">
            <w:pPr>
              <w:rPr>
                <w:b/>
              </w:rPr>
            </w:pPr>
            <w:r w:rsidRPr="002C3357">
              <w:rPr>
                <w:b/>
              </w:rPr>
              <w:t xml:space="preserve">Date &amp; </w:t>
            </w:r>
            <w:r w:rsidR="001568EF" w:rsidRPr="002C3357">
              <w:rPr>
                <w:b/>
              </w:rPr>
              <w:t>Mechanism of injury</w:t>
            </w:r>
          </w:p>
        </w:tc>
        <w:tc>
          <w:tcPr>
            <w:tcW w:w="6458" w:type="dxa"/>
            <w:gridSpan w:val="2"/>
            <w:shd w:val="clear" w:color="auto" w:fill="95B3D7" w:themeFill="accent1" w:themeFillTint="99"/>
          </w:tcPr>
          <w:p w:rsidR="001568EF" w:rsidRDefault="001568EF" w:rsidP="007136C3"/>
        </w:tc>
      </w:tr>
      <w:tr w:rsidR="005E3E13" w:rsidTr="0027398D">
        <w:trPr>
          <w:trHeight w:val="832"/>
        </w:trPr>
        <w:tc>
          <w:tcPr>
            <w:tcW w:w="3369" w:type="dxa"/>
            <w:shd w:val="clear" w:color="auto" w:fill="95B3D7" w:themeFill="accent1" w:themeFillTint="99"/>
          </w:tcPr>
          <w:p w:rsidR="005E3E13" w:rsidRPr="0091614C" w:rsidRDefault="005E3E13" w:rsidP="00D65953">
            <w:pPr>
              <w:rPr>
                <w:b/>
              </w:rPr>
            </w:pPr>
            <w:r>
              <w:rPr>
                <w:b/>
              </w:rPr>
              <w:t>Description of pelvic injury</w:t>
            </w:r>
          </w:p>
        </w:tc>
        <w:tc>
          <w:tcPr>
            <w:tcW w:w="6458" w:type="dxa"/>
            <w:gridSpan w:val="2"/>
            <w:shd w:val="clear" w:color="auto" w:fill="95B3D7" w:themeFill="accent1" w:themeFillTint="99"/>
          </w:tcPr>
          <w:p w:rsidR="005E3E13" w:rsidRDefault="005E3E13" w:rsidP="007136C3">
            <w:pPr>
              <w:rPr>
                <w:sz w:val="20"/>
                <w:szCs w:val="20"/>
              </w:rPr>
            </w:pPr>
          </w:p>
        </w:tc>
      </w:tr>
      <w:tr w:rsidR="00D65953" w:rsidTr="0027398D">
        <w:trPr>
          <w:trHeight w:val="991"/>
        </w:trPr>
        <w:tc>
          <w:tcPr>
            <w:tcW w:w="3369" w:type="dxa"/>
            <w:shd w:val="clear" w:color="auto" w:fill="95B3D7" w:themeFill="accent1" w:themeFillTint="99"/>
          </w:tcPr>
          <w:p w:rsidR="00D65953" w:rsidRPr="005E3E13" w:rsidRDefault="005E3E13" w:rsidP="00D65953">
            <w:pPr>
              <w:rPr>
                <w:b/>
              </w:rPr>
            </w:pPr>
            <w:r w:rsidRPr="0091614C">
              <w:rPr>
                <w:b/>
              </w:rPr>
              <w:t>Associated /other injuries</w:t>
            </w:r>
          </w:p>
        </w:tc>
        <w:tc>
          <w:tcPr>
            <w:tcW w:w="6458" w:type="dxa"/>
            <w:gridSpan w:val="2"/>
            <w:shd w:val="clear" w:color="auto" w:fill="95B3D7" w:themeFill="accent1" w:themeFillTint="99"/>
          </w:tcPr>
          <w:p w:rsidR="00D65953" w:rsidRDefault="005E3E13" w:rsidP="00713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5E3E13" w:rsidRDefault="005E3E13" w:rsidP="00713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5E3E13" w:rsidRDefault="005E3E13" w:rsidP="00713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5E3E13" w:rsidRPr="004C68E7" w:rsidRDefault="005E3E13" w:rsidP="00713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</w:tr>
      <w:tr w:rsidR="005E3E13" w:rsidTr="0027398D">
        <w:trPr>
          <w:trHeight w:val="294"/>
        </w:trPr>
        <w:tc>
          <w:tcPr>
            <w:tcW w:w="3369" w:type="dxa"/>
            <w:shd w:val="clear" w:color="auto" w:fill="95B3D7" w:themeFill="accent1" w:themeFillTint="99"/>
          </w:tcPr>
          <w:p w:rsidR="005E3E13" w:rsidRPr="005E3E13" w:rsidRDefault="005E3E13" w:rsidP="005E3E13">
            <w:pPr>
              <w:rPr>
                <w:b/>
              </w:rPr>
            </w:pPr>
            <w:proofErr w:type="spellStart"/>
            <w:r w:rsidRPr="005E3E13">
              <w:rPr>
                <w:b/>
              </w:rPr>
              <w:t>Thromboprophylaxis</w:t>
            </w:r>
            <w:proofErr w:type="spellEnd"/>
            <w:r w:rsidRPr="005E3E13">
              <w:rPr>
                <w:b/>
              </w:rPr>
              <w:t xml:space="preserve"> prescribed &amp; date started</w:t>
            </w:r>
          </w:p>
        </w:tc>
        <w:tc>
          <w:tcPr>
            <w:tcW w:w="6458" w:type="dxa"/>
            <w:gridSpan w:val="2"/>
            <w:shd w:val="clear" w:color="auto" w:fill="95B3D7" w:themeFill="accent1" w:themeFillTint="99"/>
          </w:tcPr>
          <w:p w:rsidR="005E3E13" w:rsidRPr="004C68E7" w:rsidRDefault="005E3E13" w:rsidP="005E3E13">
            <w:pPr>
              <w:rPr>
                <w:sz w:val="20"/>
                <w:szCs w:val="20"/>
              </w:rPr>
            </w:pPr>
          </w:p>
        </w:tc>
      </w:tr>
      <w:tr w:rsidR="005E3E13" w:rsidTr="0027398D">
        <w:trPr>
          <w:trHeight w:val="468"/>
        </w:trPr>
        <w:tc>
          <w:tcPr>
            <w:tcW w:w="3369" w:type="dxa"/>
            <w:shd w:val="clear" w:color="auto" w:fill="95B3D7" w:themeFill="accent1" w:themeFillTint="99"/>
          </w:tcPr>
          <w:p w:rsidR="005E3E13" w:rsidRPr="005E3E13" w:rsidRDefault="005E3E13" w:rsidP="005E3E13">
            <w:pPr>
              <w:rPr>
                <w:b/>
              </w:rPr>
            </w:pPr>
            <w:r w:rsidRPr="005E3E13">
              <w:rPr>
                <w:b/>
              </w:rPr>
              <w:t>Laxative prescribed &amp; date started</w:t>
            </w:r>
          </w:p>
        </w:tc>
        <w:tc>
          <w:tcPr>
            <w:tcW w:w="6458" w:type="dxa"/>
            <w:gridSpan w:val="2"/>
            <w:shd w:val="clear" w:color="auto" w:fill="95B3D7" w:themeFill="accent1" w:themeFillTint="99"/>
          </w:tcPr>
          <w:p w:rsidR="005E3E13" w:rsidRDefault="005E3E13" w:rsidP="005E3E13"/>
        </w:tc>
      </w:tr>
      <w:tr w:rsidR="001568EF" w:rsidTr="0027398D">
        <w:trPr>
          <w:trHeight w:val="1369"/>
        </w:trPr>
        <w:tc>
          <w:tcPr>
            <w:tcW w:w="3369" w:type="dxa"/>
            <w:shd w:val="clear" w:color="auto" w:fill="95B3D7" w:themeFill="accent1" w:themeFillTint="99"/>
          </w:tcPr>
          <w:p w:rsidR="001568EF" w:rsidRDefault="0091614C" w:rsidP="007136C3">
            <w:pPr>
              <w:rPr>
                <w:b/>
              </w:rPr>
            </w:pPr>
            <w:r w:rsidRPr="0091614C">
              <w:rPr>
                <w:b/>
              </w:rPr>
              <w:t>Clinical course &amp; treatment since injury</w:t>
            </w:r>
          </w:p>
          <w:p w:rsidR="006B5F9E" w:rsidRPr="006B5F9E" w:rsidRDefault="006B5F9E" w:rsidP="007136C3">
            <w:proofErr w:type="spellStart"/>
            <w:r w:rsidRPr="006B5F9E">
              <w:t>Eg</w:t>
            </w:r>
            <w:proofErr w:type="spellEnd"/>
            <w:r w:rsidRPr="006B5F9E">
              <w:t xml:space="preserve">. Treatment for chest infection, requiring </w:t>
            </w:r>
            <w:proofErr w:type="spellStart"/>
            <w:r w:rsidRPr="006B5F9E">
              <w:t>Abx</w:t>
            </w:r>
            <w:proofErr w:type="spellEnd"/>
            <w:r w:rsidRPr="006B5F9E">
              <w:t>, O2 requirements</w:t>
            </w:r>
          </w:p>
        </w:tc>
        <w:tc>
          <w:tcPr>
            <w:tcW w:w="6458" w:type="dxa"/>
            <w:gridSpan w:val="2"/>
            <w:shd w:val="clear" w:color="auto" w:fill="95B3D7" w:themeFill="accent1" w:themeFillTint="99"/>
          </w:tcPr>
          <w:p w:rsidR="001568EF" w:rsidRDefault="001568EF" w:rsidP="007136C3"/>
        </w:tc>
      </w:tr>
      <w:tr w:rsidR="005E3E13" w:rsidTr="0027398D">
        <w:trPr>
          <w:trHeight w:val="407"/>
        </w:trPr>
        <w:tc>
          <w:tcPr>
            <w:tcW w:w="3369" w:type="dxa"/>
            <w:shd w:val="clear" w:color="auto" w:fill="548DD4" w:themeFill="text2" w:themeFillTint="99"/>
          </w:tcPr>
          <w:p w:rsidR="005E3E13" w:rsidRPr="005E3E13" w:rsidRDefault="005E3E13" w:rsidP="005E3E13">
            <w:pPr>
              <w:rPr>
                <w:b/>
              </w:rPr>
            </w:pPr>
            <w:r w:rsidRPr="005E3E13">
              <w:rPr>
                <w:b/>
              </w:rPr>
              <w:t>Examination:</w:t>
            </w:r>
          </w:p>
        </w:tc>
        <w:tc>
          <w:tcPr>
            <w:tcW w:w="6458" w:type="dxa"/>
            <w:gridSpan w:val="2"/>
            <w:shd w:val="clear" w:color="auto" w:fill="548DD4" w:themeFill="text2" w:themeFillTint="99"/>
          </w:tcPr>
          <w:p w:rsidR="005E3E13" w:rsidRDefault="005E3E13" w:rsidP="005E3E13"/>
        </w:tc>
      </w:tr>
      <w:tr w:rsidR="005E3E13" w:rsidTr="0027398D">
        <w:trPr>
          <w:trHeight w:val="407"/>
        </w:trPr>
        <w:tc>
          <w:tcPr>
            <w:tcW w:w="3369" w:type="dxa"/>
            <w:shd w:val="clear" w:color="auto" w:fill="548DD4" w:themeFill="text2" w:themeFillTint="99"/>
          </w:tcPr>
          <w:p w:rsidR="005E3E13" w:rsidRPr="00AA3D14" w:rsidRDefault="005E3E13" w:rsidP="005E3E13">
            <w:r w:rsidRPr="00AA3D14">
              <w:t>L4/5/S1 power</w:t>
            </w:r>
          </w:p>
        </w:tc>
        <w:tc>
          <w:tcPr>
            <w:tcW w:w="3229" w:type="dxa"/>
            <w:shd w:val="clear" w:color="auto" w:fill="548DD4" w:themeFill="text2" w:themeFillTint="99"/>
          </w:tcPr>
          <w:p w:rsidR="005E3E13" w:rsidRPr="0027398D" w:rsidRDefault="0027398D" w:rsidP="005E3E13">
            <w:pPr>
              <w:rPr>
                <w:b/>
              </w:rPr>
            </w:pPr>
            <w:r w:rsidRPr="0027398D">
              <w:rPr>
                <w:b/>
              </w:rPr>
              <w:t>(L)</w:t>
            </w:r>
          </w:p>
        </w:tc>
        <w:tc>
          <w:tcPr>
            <w:tcW w:w="3229" w:type="dxa"/>
            <w:shd w:val="clear" w:color="auto" w:fill="548DD4" w:themeFill="text2" w:themeFillTint="99"/>
          </w:tcPr>
          <w:p w:rsidR="005E3E13" w:rsidRPr="0027398D" w:rsidRDefault="0027398D" w:rsidP="005E3E13">
            <w:pPr>
              <w:rPr>
                <w:b/>
              </w:rPr>
            </w:pPr>
            <w:r w:rsidRPr="0027398D">
              <w:rPr>
                <w:b/>
              </w:rPr>
              <w:t>(R)</w:t>
            </w:r>
          </w:p>
        </w:tc>
      </w:tr>
      <w:tr w:rsidR="005E3E13" w:rsidTr="0027398D">
        <w:trPr>
          <w:trHeight w:val="407"/>
        </w:trPr>
        <w:tc>
          <w:tcPr>
            <w:tcW w:w="3369" w:type="dxa"/>
            <w:shd w:val="clear" w:color="auto" w:fill="548DD4" w:themeFill="text2" w:themeFillTint="99"/>
          </w:tcPr>
          <w:p w:rsidR="005E3E13" w:rsidRPr="0027398D" w:rsidRDefault="005E3E13" w:rsidP="005E3E13">
            <w:r w:rsidRPr="0027398D">
              <w:t>L4/5/S1 sensation</w:t>
            </w:r>
          </w:p>
        </w:tc>
        <w:tc>
          <w:tcPr>
            <w:tcW w:w="3229" w:type="dxa"/>
            <w:shd w:val="clear" w:color="auto" w:fill="548DD4" w:themeFill="text2" w:themeFillTint="99"/>
          </w:tcPr>
          <w:p w:rsidR="005E3E13" w:rsidRPr="0027398D" w:rsidRDefault="0027398D" w:rsidP="005E3E13">
            <w:pPr>
              <w:rPr>
                <w:b/>
              </w:rPr>
            </w:pPr>
            <w:r w:rsidRPr="0027398D">
              <w:rPr>
                <w:b/>
              </w:rPr>
              <w:t>(L)</w:t>
            </w:r>
          </w:p>
        </w:tc>
        <w:tc>
          <w:tcPr>
            <w:tcW w:w="3229" w:type="dxa"/>
            <w:shd w:val="clear" w:color="auto" w:fill="548DD4" w:themeFill="text2" w:themeFillTint="99"/>
          </w:tcPr>
          <w:p w:rsidR="005E3E13" w:rsidRPr="0027398D" w:rsidRDefault="0027398D" w:rsidP="005E3E13">
            <w:pPr>
              <w:rPr>
                <w:b/>
              </w:rPr>
            </w:pPr>
            <w:r w:rsidRPr="0027398D">
              <w:rPr>
                <w:b/>
              </w:rPr>
              <w:t>(R)</w:t>
            </w:r>
          </w:p>
        </w:tc>
      </w:tr>
      <w:tr w:rsidR="005E3E13" w:rsidTr="0027398D">
        <w:trPr>
          <w:trHeight w:val="407"/>
        </w:trPr>
        <w:tc>
          <w:tcPr>
            <w:tcW w:w="3369" w:type="dxa"/>
            <w:shd w:val="clear" w:color="auto" w:fill="548DD4" w:themeFill="text2" w:themeFillTint="99"/>
          </w:tcPr>
          <w:p w:rsidR="005E3E13" w:rsidRPr="0027398D" w:rsidRDefault="005E3E13" w:rsidP="005E3E13">
            <w:r w:rsidRPr="0027398D">
              <w:t xml:space="preserve">Peripheral pulses </w:t>
            </w:r>
          </w:p>
        </w:tc>
        <w:tc>
          <w:tcPr>
            <w:tcW w:w="3229" w:type="dxa"/>
            <w:shd w:val="clear" w:color="auto" w:fill="548DD4" w:themeFill="text2" w:themeFillTint="99"/>
          </w:tcPr>
          <w:p w:rsidR="005E3E13" w:rsidRPr="0027398D" w:rsidRDefault="0027398D" w:rsidP="005E3E13">
            <w:pPr>
              <w:rPr>
                <w:b/>
              </w:rPr>
            </w:pPr>
            <w:r w:rsidRPr="0027398D">
              <w:rPr>
                <w:b/>
              </w:rPr>
              <w:t>(L)</w:t>
            </w:r>
          </w:p>
        </w:tc>
        <w:tc>
          <w:tcPr>
            <w:tcW w:w="3229" w:type="dxa"/>
            <w:shd w:val="clear" w:color="auto" w:fill="548DD4" w:themeFill="text2" w:themeFillTint="99"/>
          </w:tcPr>
          <w:p w:rsidR="005E3E13" w:rsidRPr="0027398D" w:rsidRDefault="0027398D" w:rsidP="005E3E13">
            <w:pPr>
              <w:rPr>
                <w:b/>
              </w:rPr>
            </w:pPr>
            <w:r w:rsidRPr="0027398D">
              <w:rPr>
                <w:b/>
              </w:rPr>
              <w:t>(R)</w:t>
            </w:r>
          </w:p>
        </w:tc>
      </w:tr>
      <w:tr w:rsidR="005E3E13" w:rsidTr="0027398D">
        <w:trPr>
          <w:trHeight w:val="407"/>
        </w:trPr>
        <w:tc>
          <w:tcPr>
            <w:tcW w:w="3369" w:type="dxa"/>
            <w:shd w:val="clear" w:color="auto" w:fill="548DD4" w:themeFill="text2" w:themeFillTint="99"/>
          </w:tcPr>
          <w:p w:rsidR="005E3E13" w:rsidRPr="00AA3D14" w:rsidRDefault="005E3E13" w:rsidP="005E3E13">
            <w:r w:rsidRPr="00AA3D14">
              <w:t>Confirm catheter in situ +/- evidence of urethral injury</w:t>
            </w:r>
          </w:p>
        </w:tc>
        <w:tc>
          <w:tcPr>
            <w:tcW w:w="6458" w:type="dxa"/>
            <w:gridSpan w:val="2"/>
            <w:shd w:val="clear" w:color="auto" w:fill="548DD4" w:themeFill="text2" w:themeFillTint="99"/>
          </w:tcPr>
          <w:p w:rsidR="005E3E13" w:rsidRDefault="005E3E13" w:rsidP="005E3E13"/>
        </w:tc>
      </w:tr>
      <w:tr w:rsidR="005E3E13" w:rsidTr="0027398D">
        <w:trPr>
          <w:trHeight w:val="407"/>
        </w:trPr>
        <w:tc>
          <w:tcPr>
            <w:tcW w:w="3369" w:type="dxa"/>
            <w:shd w:val="clear" w:color="auto" w:fill="548DD4" w:themeFill="text2" w:themeFillTint="99"/>
          </w:tcPr>
          <w:p w:rsidR="005E3E13" w:rsidRPr="00AA3D14" w:rsidRDefault="005E3E13" w:rsidP="005E3E13">
            <w:r w:rsidRPr="00AA3D14">
              <w:t>Evidence of perineal injuries</w:t>
            </w:r>
          </w:p>
        </w:tc>
        <w:tc>
          <w:tcPr>
            <w:tcW w:w="6458" w:type="dxa"/>
            <w:gridSpan w:val="2"/>
            <w:shd w:val="clear" w:color="auto" w:fill="548DD4" w:themeFill="text2" w:themeFillTint="99"/>
          </w:tcPr>
          <w:p w:rsidR="005E3E13" w:rsidRDefault="0027398D" w:rsidP="005E3E13">
            <w:r>
              <w:t>YES / NO</w:t>
            </w:r>
          </w:p>
        </w:tc>
      </w:tr>
      <w:tr w:rsidR="005E3E13" w:rsidTr="0027398D">
        <w:trPr>
          <w:trHeight w:val="407"/>
        </w:trPr>
        <w:tc>
          <w:tcPr>
            <w:tcW w:w="3369" w:type="dxa"/>
            <w:shd w:val="clear" w:color="auto" w:fill="548DD4" w:themeFill="text2" w:themeFillTint="99"/>
          </w:tcPr>
          <w:p w:rsidR="005E3E13" w:rsidRPr="00AA3D14" w:rsidRDefault="005E3E13" w:rsidP="005E3E13">
            <w:r w:rsidRPr="00AA3D14">
              <w:t>Evidence of rectal/vaginal injuries</w:t>
            </w:r>
          </w:p>
        </w:tc>
        <w:tc>
          <w:tcPr>
            <w:tcW w:w="6458" w:type="dxa"/>
            <w:gridSpan w:val="2"/>
            <w:shd w:val="clear" w:color="auto" w:fill="548DD4" w:themeFill="text2" w:themeFillTint="99"/>
          </w:tcPr>
          <w:p w:rsidR="005E3E13" w:rsidRDefault="0027398D" w:rsidP="005E3E13">
            <w:r>
              <w:t>YES / NO</w:t>
            </w:r>
          </w:p>
        </w:tc>
      </w:tr>
    </w:tbl>
    <w:p w:rsidR="001568EF" w:rsidRDefault="001568EF" w:rsidP="001568EF">
      <w:pPr>
        <w:pStyle w:val="Heading3"/>
      </w:pPr>
      <w:r>
        <w:t>Contact Details</w:t>
      </w:r>
    </w:p>
    <w:p w:rsidR="004C68E7" w:rsidRDefault="00E353A0">
      <w:r>
        <w:t>Refer via Orthopaedic Regist</w:t>
      </w:r>
      <w:r w:rsidR="00D65953">
        <w:t>rar on call 0141 452 2735 / 82735</w:t>
      </w:r>
      <w:r>
        <w:t xml:space="preserve"> </w:t>
      </w:r>
      <w:r w:rsidRPr="00E353A0">
        <w:rPr>
          <w:b/>
        </w:rPr>
        <w:t>and</w:t>
      </w:r>
      <w:r w:rsidR="0091614C">
        <w:t xml:space="preserve"> email completed form to </w:t>
      </w:r>
      <w:r w:rsidR="004C68E7" w:rsidRPr="004C68E7">
        <w:t>Pelvic.Trauma@ggc.scot.nhs.uk</w:t>
      </w:r>
    </w:p>
    <w:p w:rsidR="000515FD" w:rsidRDefault="0091614C">
      <w:r>
        <w:t xml:space="preserve">In relation to referrals in progress, the Trauma &amp; </w:t>
      </w:r>
      <w:r w:rsidR="001568EF">
        <w:t>Orthopaedic ANP on call</w:t>
      </w:r>
      <w:r>
        <w:t xml:space="preserve"> can be contacted via 0</w:t>
      </w:r>
      <w:r w:rsidR="001568EF">
        <w:t>141 452 2737 / 82737</w:t>
      </w:r>
    </w:p>
    <w:p w:rsidR="0091614C" w:rsidRDefault="0091614C" w:rsidP="0091614C">
      <w:pPr>
        <w:pStyle w:val="Heading3"/>
      </w:pPr>
    </w:p>
    <w:p w:rsidR="0091614C" w:rsidRPr="0091614C" w:rsidRDefault="0091614C" w:rsidP="0091614C">
      <w:pPr>
        <w:pStyle w:val="Heading3"/>
        <w:rPr>
          <w:color w:val="95B3D7" w:themeColor="accent1" w:themeTint="99"/>
        </w:rPr>
      </w:pPr>
      <w:r w:rsidRPr="0091614C">
        <w:rPr>
          <w:color w:val="95B3D7" w:themeColor="accent1" w:themeTint="99"/>
        </w:rPr>
        <w:t xml:space="preserve">For use at Pelvic MDT 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3652"/>
        <w:gridCol w:w="6175"/>
      </w:tblGrid>
      <w:tr w:rsidR="0091614C" w:rsidRPr="0091614C" w:rsidTr="00D50CF6">
        <w:trPr>
          <w:trHeight w:val="580"/>
        </w:trPr>
        <w:tc>
          <w:tcPr>
            <w:tcW w:w="3652" w:type="dxa"/>
          </w:tcPr>
          <w:p w:rsidR="0091614C" w:rsidRPr="0027398D" w:rsidRDefault="00D50CF6" w:rsidP="00D50CF6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 xml:space="preserve">DATE OF MDT </w:t>
            </w:r>
          </w:p>
        </w:tc>
        <w:tc>
          <w:tcPr>
            <w:tcW w:w="6175" w:type="dxa"/>
          </w:tcPr>
          <w:p w:rsidR="0091614C" w:rsidRPr="0027398D" w:rsidRDefault="0091614C" w:rsidP="007136C3">
            <w:pPr>
              <w:rPr>
                <w:color w:val="000000" w:themeColor="text1"/>
              </w:rPr>
            </w:pPr>
          </w:p>
        </w:tc>
      </w:tr>
      <w:tr w:rsidR="00D50CF6" w:rsidRPr="0091614C" w:rsidTr="00D50CF6">
        <w:trPr>
          <w:trHeight w:val="572"/>
        </w:trPr>
        <w:tc>
          <w:tcPr>
            <w:tcW w:w="3652" w:type="dxa"/>
          </w:tcPr>
          <w:p w:rsidR="00D50CF6" w:rsidRPr="0027398D" w:rsidRDefault="00D50CF6" w:rsidP="00D50CF6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CONSULTANTS PRESENT/INVOLVED IN DISCUSSION</w:t>
            </w:r>
          </w:p>
        </w:tc>
        <w:tc>
          <w:tcPr>
            <w:tcW w:w="6175" w:type="dxa"/>
          </w:tcPr>
          <w:p w:rsidR="00D50CF6" w:rsidRPr="0027398D" w:rsidRDefault="00D50CF6" w:rsidP="00D50CF6">
            <w:pPr>
              <w:rPr>
                <w:color w:val="000000" w:themeColor="text1"/>
              </w:rPr>
            </w:pPr>
            <w:r w:rsidRPr="0027398D">
              <w:rPr>
                <w:color w:val="000000" w:themeColor="text1"/>
              </w:rPr>
              <w:t>M Kelly, L Campton, A Marsh, S Gill</w:t>
            </w:r>
          </w:p>
        </w:tc>
      </w:tr>
      <w:tr w:rsidR="00E10E46" w:rsidRPr="0091614C" w:rsidTr="00D50CF6">
        <w:trPr>
          <w:trHeight w:val="572"/>
        </w:trPr>
        <w:tc>
          <w:tcPr>
            <w:tcW w:w="3652" w:type="dxa"/>
          </w:tcPr>
          <w:p w:rsidR="00E10E46" w:rsidRPr="0027398D" w:rsidRDefault="00E10E46" w:rsidP="00D50CF6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IN CASE OF PATIENT TRANSFERRED TO QEUH PRIOR TO MDT, PATIENT SEEN IN PERSON BY</w:t>
            </w:r>
          </w:p>
        </w:tc>
        <w:tc>
          <w:tcPr>
            <w:tcW w:w="6175" w:type="dxa"/>
          </w:tcPr>
          <w:p w:rsidR="00E10E46" w:rsidRPr="0027398D" w:rsidRDefault="00E10E46" w:rsidP="00D50CF6">
            <w:pPr>
              <w:rPr>
                <w:color w:val="000000" w:themeColor="text1"/>
              </w:rPr>
            </w:pPr>
          </w:p>
        </w:tc>
      </w:tr>
      <w:tr w:rsidR="004959D3" w:rsidRPr="0091614C" w:rsidTr="00D50CF6">
        <w:trPr>
          <w:trHeight w:val="572"/>
        </w:trPr>
        <w:tc>
          <w:tcPr>
            <w:tcW w:w="3652" w:type="dxa"/>
          </w:tcPr>
          <w:p w:rsidR="004959D3" w:rsidRPr="0027398D" w:rsidRDefault="004959D3" w:rsidP="00D50CF6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ADMISSION NOTE DICTATED</w:t>
            </w:r>
          </w:p>
        </w:tc>
        <w:tc>
          <w:tcPr>
            <w:tcW w:w="6175" w:type="dxa"/>
          </w:tcPr>
          <w:p w:rsidR="004959D3" w:rsidRPr="0027398D" w:rsidRDefault="004959D3" w:rsidP="00D50CF6">
            <w:pPr>
              <w:rPr>
                <w:color w:val="000000" w:themeColor="text1"/>
              </w:rPr>
            </w:pPr>
            <w:r w:rsidRPr="0027398D">
              <w:rPr>
                <w:color w:val="000000" w:themeColor="text1"/>
              </w:rPr>
              <w:t>YES/NO</w:t>
            </w:r>
          </w:p>
        </w:tc>
      </w:tr>
      <w:tr w:rsidR="00D50CF6" w:rsidRPr="0091614C" w:rsidTr="00D50CF6">
        <w:trPr>
          <w:trHeight w:val="430"/>
        </w:trPr>
        <w:tc>
          <w:tcPr>
            <w:tcW w:w="3652" w:type="dxa"/>
          </w:tcPr>
          <w:p w:rsidR="00D50CF6" w:rsidRPr="0027398D" w:rsidRDefault="00D50CF6" w:rsidP="00D50CF6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DIAGNOSIS</w:t>
            </w:r>
          </w:p>
        </w:tc>
        <w:tc>
          <w:tcPr>
            <w:tcW w:w="6175" w:type="dxa"/>
          </w:tcPr>
          <w:p w:rsidR="00D50CF6" w:rsidRPr="0027398D" w:rsidRDefault="00D50CF6" w:rsidP="00D50CF6">
            <w:pPr>
              <w:rPr>
                <w:color w:val="000000" w:themeColor="text1"/>
              </w:rPr>
            </w:pPr>
          </w:p>
        </w:tc>
      </w:tr>
      <w:tr w:rsidR="00645F65" w:rsidRPr="0091614C" w:rsidTr="00D50CF6">
        <w:trPr>
          <w:trHeight w:val="430"/>
        </w:trPr>
        <w:tc>
          <w:tcPr>
            <w:tcW w:w="3652" w:type="dxa"/>
          </w:tcPr>
          <w:p w:rsidR="00645F65" w:rsidRPr="0027398D" w:rsidRDefault="00645F65" w:rsidP="00D50CF6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SUMMARY MANAGEMENT PLAN</w:t>
            </w:r>
          </w:p>
        </w:tc>
        <w:tc>
          <w:tcPr>
            <w:tcW w:w="6175" w:type="dxa"/>
          </w:tcPr>
          <w:p w:rsidR="00645F65" w:rsidRPr="0027398D" w:rsidRDefault="00645F65" w:rsidP="00645F65">
            <w:pPr>
              <w:rPr>
                <w:color w:val="000000" w:themeColor="text1"/>
              </w:rPr>
            </w:pPr>
            <w:r w:rsidRPr="0027398D">
              <w:rPr>
                <w:color w:val="000000" w:themeColor="text1"/>
              </w:rPr>
              <w:t>OPERATIVE / NON OPERATIVE</w:t>
            </w:r>
          </w:p>
        </w:tc>
      </w:tr>
      <w:tr w:rsidR="00645F65" w:rsidRPr="0091614C" w:rsidTr="00D50CF6">
        <w:trPr>
          <w:trHeight w:val="430"/>
        </w:trPr>
        <w:tc>
          <w:tcPr>
            <w:tcW w:w="3652" w:type="dxa"/>
          </w:tcPr>
          <w:p w:rsidR="00645F65" w:rsidRPr="0027398D" w:rsidRDefault="00645F65" w:rsidP="00D50CF6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STATUS AT TIME OF MDT</w:t>
            </w:r>
          </w:p>
        </w:tc>
        <w:tc>
          <w:tcPr>
            <w:tcW w:w="6175" w:type="dxa"/>
          </w:tcPr>
          <w:p w:rsidR="00645F65" w:rsidRPr="0027398D" w:rsidRDefault="00645F65" w:rsidP="00645F65">
            <w:pPr>
              <w:rPr>
                <w:color w:val="000000" w:themeColor="text1"/>
              </w:rPr>
            </w:pPr>
            <w:r w:rsidRPr="0027398D">
              <w:rPr>
                <w:color w:val="000000" w:themeColor="text1"/>
              </w:rPr>
              <w:t>PRE-OP / POST-OP / NA</w:t>
            </w:r>
          </w:p>
        </w:tc>
      </w:tr>
      <w:tr w:rsidR="00E10E46" w:rsidRPr="0091614C" w:rsidTr="00D50CF6">
        <w:trPr>
          <w:trHeight w:val="570"/>
        </w:trPr>
        <w:tc>
          <w:tcPr>
            <w:tcW w:w="3652" w:type="dxa"/>
          </w:tcPr>
          <w:p w:rsidR="00E10E46" w:rsidRPr="0027398D" w:rsidRDefault="00E10E46" w:rsidP="00E10E46">
            <w:pPr>
              <w:spacing w:after="160" w:line="259" w:lineRule="auto"/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MANAGEMENT PLAN</w:t>
            </w:r>
            <w:r w:rsidR="00645F65" w:rsidRPr="0027398D">
              <w:rPr>
                <w:b/>
                <w:color w:val="000000" w:themeColor="text1"/>
              </w:rPr>
              <w:t xml:space="preserve"> DETAILS </w:t>
            </w:r>
            <w:r w:rsidRPr="0027398D">
              <w:rPr>
                <w:b/>
                <w:color w:val="000000" w:themeColor="text1"/>
              </w:rPr>
              <w:t>/RECOMMENDATIONS</w:t>
            </w:r>
          </w:p>
          <w:p w:rsidR="00E10E46" w:rsidRPr="0027398D" w:rsidRDefault="00E10E46" w:rsidP="00E10E46">
            <w:pPr>
              <w:spacing w:after="160" w:line="259" w:lineRule="auto"/>
              <w:rPr>
                <w:b/>
                <w:color w:val="000000" w:themeColor="text1"/>
              </w:rPr>
            </w:pPr>
          </w:p>
        </w:tc>
        <w:tc>
          <w:tcPr>
            <w:tcW w:w="6175" w:type="dxa"/>
          </w:tcPr>
          <w:p w:rsidR="00E10E46" w:rsidRPr="0027398D" w:rsidRDefault="00E10E46" w:rsidP="00E10E46">
            <w:pPr>
              <w:rPr>
                <w:color w:val="000000" w:themeColor="text1"/>
              </w:rPr>
            </w:pPr>
            <w:r w:rsidRPr="0027398D">
              <w:rPr>
                <w:color w:val="000000" w:themeColor="text1"/>
              </w:rPr>
              <w:t>Transfer to QEUH for operative management, including timing of transfer, expected surgery date and interventions required prior to transfer</w:t>
            </w:r>
          </w:p>
          <w:p w:rsidR="00E10E46" w:rsidRPr="0027398D" w:rsidRDefault="00E10E46" w:rsidP="00E10E46">
            <w:pPr>
              <w:rPr>
                <w:color w:val="000000" w:themeColor="text1"/>
              </w:rPr>
            </w:pPr>
          </w:p>
          <w:p w:rsidR="00E10E46" w:rsidRPr="0027398D" w:rsidRDefault="00E10E46" w:rsidP="00E10E46">
            <w:pPr>
              <w:rPr>
                <w:i/>
                <w:color w:val="000000" w:themeColor="text1"/>
              </w:rPr>
            </w:pPr>
            <w:r w:rsidRPr="0027398D">
              <w:rPr>
                <w:i/>
                <w:color w:val="000000" w:themeColor="text1"/>
              </w:rPr>
              <w:t xml:space="preserve">OR </w:t>
            </w:r>
          </w:p>
          <w:p w:rsidR="00E10E46" w:rsidRPr="0027398D" w:rsidRDefault="00E10E46" w:rsidP="00E10E46">
            <w:pPr>
              <w:rPr>
                <w:i/>
                <w:color w:val="000000" w:themeColor="text1"/>
              </w:rPr>
            </w:pPr>
          </w:p>
          <w:p w:rsidR="00E10E46" w:rsidRPr="0027398D" w:rsidRDefault="00E10E46" w:rsidP="00E10E46">
            <w:pPr>
              <w:rPr>
                <w:color w:val="000000" w:themeColor="text1"/>
              </w:rPr>
            </w:pPr>
            <w:r w:rsidRPr="0027398D">
              <w:rPr>
                <w:color w:val="000000" w:themeColor="text1"/>
              </w:rPr>
              <w:t xml:space="preserve">Conservative management </w:t>
            </w:r>
            <w:proofErr w:type="spellStart"/>
            <w:r w:rsidRPr="0027398D">
              <w:rPr>
                <w:color w:val="000000" w:themeColor="text1"/>
              </w:rPr>
              <w:t>inc.</w:t>
            </w:r>
            <w:proofErr w:type="spellEnd"/>
            <w:r w:rsidRPr="0027398D">
              <w:rPr>
                <w:color w:val="000000" w:themeColor="text1"/>
              </w:rPr>
              <w:t xml:space="preserve"> weight bearing status, repeat radiology required and follow up plans</w:t>
            </w:r>
          </w:p>
        </w:tc>
      </w:tr>
      <w:tr w:rsidR="00E10E46" w:rsidRPr="0091614C" w:rsidTr="00D50CF6">
        <w:trPr>
          <w:trHeight w:val="570"/>
        </w:trPr>
        <w:tc>
          <w:tcPr>
            <w:tcW w:w="3652" w:type="dxa"/>
          </w:tcPr>
          <w:p w:rsidR="00E10E46" w:rsidRPr="0027398D" w:rsidRDefault="00E10E46" w:rsidP="00E10E46">
            <w:pPr>
              <w:spacing w:after="160" w:line="259" w:lineRule="auto"/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THROMBOPROPHYLAXIS ADVICE</w:t>
            </w:r>
          </w:p>
        </w:tc>
        <w:tc>
          <w:tcPr>
            <w:tcW w:w="6175" w:type="dxa"/>
          </w:tcPr>
          <w:p w:rsidR="00E10E46" w:rsidRPr="0027398D" w:rsidRDefault="00E10E46" w:rsidP="00E10E46">
            <w:pPr>
              <w:rPr>
                <w:color w:val="000000" w:themeColor="text1"/>
              </w:rPr>
            </w:pPr>
          </w:p>
        </w:tc>
      </w:tr>
      <w:tr w:rsidR="0091614C" w:rsidRPr="0091614C" w:rsidTr="00D50CF6">
        <w:trPr>
          <w:trHeight w:val="570"/>
        </w:trPr>
        <w:tc>
          <w:tcPr>
            <w:tcW w:w="3652" w:type="dxa"/>
          </w:tcPr>
          <w:p w:rsidR="0091614C" w:rsidRPr="0027398D" w:rsidRDefault="00E10E46" w:rsidP="007136C3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ADDITIONAL NOTES</w:t>
            </w:r>
          </w:p>
          <w:p w:rsidR="00E10E46" w:rsidRPr="0027398D" w:rsidRDefault="00E10E46" w:rsidP="007136C3">
            <w:pPr>
              <w:rPr>
                <w:b/>
                <w:color w:val="000000" w:themeColor="text1"/>
              </w:rPr>
            </w:pPr>
          </w:p>
          <w:p w:rsidR="00E10E46" w:rsidRPr="0027398D" w:rsidRDefault="00E10E46" w:rsidP="007136C3">
            <w:pPr>
              <w:rPr>
                <w:b/>
                <w:color w:val="000000" w:themeColor="text1"/>
              </w:rPr>
            </w:pPr>
          </w:p>
          <w:p w:rsidR="00E10E46" w:rsidRPr="0027398D" w:rsidRDefault="00E10E46" w:rsidP="007136C3">
            <w:pPr>
              <w:rPr>
                <w:b/>
                <w:color w:val="000000" w:themeColor="text1"/>
              </w:rPr>
            </w:pPr>
          </w:p>
        </w:tc>
        <w:tc>
          <w:tcPr>
            <w:tcW w:w="6175" w:type="dxa"/>
          </w:tcPr>
          <w:p w:rsidR="0091614C" w:rsidRPr="0027398D" w:rsidRDefault="0091614C" w:rsidP="007136C3">
            <w:pPr>
              <w:rPr>
                <w:color w:val="000000" w:themeColor="text1"/>
              </w:rPr>
            </w:pPr>
          </w:p>
        </w:tc>
      </w:tr>
      <w:tr w:rsidR="00E10E46" w:rsidRPr="0091614C" w:rsidTr="00D50CF6">
        <w:trPr>
          <w:trHeight w:val="570"/>
        </w:trPr>
        <w:tc>
          <w:tcPr>
            <w:tcW w:w="3652" w:type="dxa"/>
          </w:tcPr>
          <w:p w:rsidR="00E10E46" w:rsidRPr="0027398D" w:rsidRDefault="00E10E46" w:rsidP="007136C3">
            <w:pPr>
              <w:rPr>
                <w:b/>
                <w:color w:val="000000" w:themeColor="text1"/>
              </w:rPr>
            </w:pPr>
            <w:r w:rsidRPr="0027398D">
              <w:rPr>
                <w:b/>
                <w:color w:val="000000" w:themeColor="text1"/>
              </w:rPr>
              <w:t>NAME OF COMPLETING CONSULTANT</w:t>
            </w:r>
          </w:p>
        </w:tc>
        <w:tc>
          <w:tcPr>
            <w:tcW w:w="6175" w:type="dxa"/>
          </w:tcPr>
          <w:p w:rsidR="00E10E46" w:rsidRPr="0027398D" w:rsidRDefault="00E10E46" w:rsidP="007136C3">
            <w:pPr>
              <w:rPr>
                <w:color w:val="000000" w:themeColor="text1"/>
              </w:rPr>
            </w:pPr>
          </w:p>
        </w:tc>
      </w:tr>
    </w:tbl>
    <w:p w:rsidR="0091614C" w:rsidRDefault="0091614C"/>
    <w:sectPr w:rsidR="0091614C" w:rsidSect="004C68E7">
      <w:pgSz w:w="11906" w:h="16838"/>
      <w:pgMar w:top="510" w:right="567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922"/>
    <w:multiLevelType w:val="hybridMultilevel"/>
    <w:tmpl w:val="7DE4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F"/>
    <w:rsid w:val="00043507"/>
    <w:rsid w:val="000515FD"/>
    <w:rsid w:val="001568EF"/>
    <w:rsid w:val="0027398D"/>
    <w:rsid w:val="002C3357"/>
    <w:rsid w:val="00357AD5"/>
    <w:rsid w:val="003F198E"/>
    <w:rsid w:val="004959D3"/>
    <w:rsid w:val="004C68E7"/>
    <w:rsid w:val="005664CD"/>
    <w:rsid w:val="005E3E13"/>
    <w:rsid w:val="00645F65"/>
    <w:rsid w:val="006B5F9E"/>
    <w:rsid w:val="007136C3"/>
    <w:rsid w:val="00745E6F"/>
    <w:rsid w:val="007E1484"/>
    <w:rsid w:val="0091614C"/>
    <w:rsid w:val="00CE659F"/>
    <w:rsid w:val="00CE67CC"/>
    <w:rsid w:val="00D03001"/>
    <w:rsid w:val="00D50CF6"/>
    <w:rsid w:val="00D65953"/>
    <w:rsid w:val="00E10E46"/>
    <w:rsid w:val="00E12FC0"/>
    <w:rsid w:val="00E353A0"/>
    <w:rsid w:val="00F3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9FDA2-9EC0-4DDA-B06A-AFDD465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68E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15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camptlu844</dc:creator>
  <cp:lastModifiedBy>Gill, Sarah</cp:lastModifiedBy>
  <cp:revision>13</cp:revision>
  <dcterms:created xsi:type="dcterms:W3CDTF">2021-10-18T09:16:00Z</dcterms:created>
  <dcterms:modified xsi:type="dcterms:W3CDTF">2022-02-17T16:58:00Z</dcterms:modified>
</cp:coreProperties>
</file>